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7AD" w:rsidRDefault="00A65906" w:rsidP="00A65906">
      <w:pPr>
        <w:jc w:val="center"/>
        <w:rPr>
          <w:b/>
        </w:rPr>
      </w:pPr>
      <w:bookmarkStart w:id="0" w:name="_GoBack"/>
      <w:bookmarkEnd w:id="0"/>
      <w:r>
        <w:rPr>
          <w:b/>
        </w:rPr>
        <w:t xml:space="preserve">Harkány Város Önkormányzata Képviselő-testületének </w:t>
      </w:r>
    </w:p>
    <w:p w:rsidR="008777AD" w:rsidRDefault="008777AD" w:rsidP="00A65906">
      <w:pPr>
        <w:jc w:val="center"/>
        <w:rPr>
          <w:b/>
        </w:rPr>
      </w:pPr>
      <w:r>
        <w:rPr>
          <w:b/>
        </w:rPr>
        <w:t>../2017. (IV. ..) számú</w:t>
      </w:r>
      <w:r w:rsidR="00A65906">
        <w:rPr>
          <w:b/>
        </w:rPr>
        <w:t xml:space="preserve"> rendelete </w:t>
      </w:r>
    </w:p>
    <w:p w:rsidR="008777AD" w:rsidRDefault="008777AD" w:rsidP="00A65906">
      <w:pPr>
        <w:jc w:val="center"/>
        <w:rPr>
          <w:b/>
        </w:rPr>
      </w:pPr>
    </w:p>
    <w:p w:rsidR="00A65906" w:rsidRDefault="008777AD" w:rsidP="00A65906">
      <w:pPr>
        <w:jc w:val="center"/>
        <w:rPr>
          <w:b/>
        </w:rPr>
      </w:pPr>
      <w:r>
        <w:rPr>
          <w:b/>
        </w:rPr>
        <w:t>A</w:t>
      </w:r>
      <w:r w:rsidR="00A65906">
        <w:rPr>
          <w:b/>
        </w:rPr>
        <w:t xml:space="preserve"> házasságkötés létesítésének hivatali helyiségen kívüli, valamint a hivatali munkaidőn kívül történő engedélyezésének szabályairól, valamint az azokért fizetendő díj mértékéről.</w:t>
      </w:r>
    </w:p>
    <w:p w:rsidR="009B0408" w:rsidRDefault="009B0408"/>
    <w:p w:rsidR="00A65906" w:rsidRDefault="00A65906"/>
    <w:p w:rsidR="00A65906" w:rsidRDefault="00A65906" w:rsidP="00A65906">
      <w:pPr>
        <w:jc w:val="both"/>
      </w:pPr>
      <w:r>
        <w:t xml:space="preserve">Harkány Város Önkormányzatának Képviselő-testülete </w:t>
      </w:r>
      <w:r w:rsidRPr="002A24DC">
        <w:t>az Alaptörvény 32. cikk (1) bekezdés a) pontjában meghatározott feladatkörében eljárva</w:t>
      </w:r>
      <w:r>
        <w:t>, valamint az anyakönyvi eljárásról szóló 2010. évi I. törvény 96. § a) és b) pontjaiba foglalt felhatalmazás alapján a következőket rendeli:</w:t>
      </w:r>
    </w:p>
    <w:p w:rsidR="00A65906" w:rsidRDefault="00A65906" w:rsidP="00A65906">
      <w:pPr>
        <w:jc w:val="center"/>
        <w:rPr>
          <w:b/>
        </w:rPr>
      </w:pPr>
      <w:r w:rsidRPr="00A65906">
        <w:rPr>
          <w:b/>
        </w:rPr>
        <w:t>1. §</w:t>
      </w:r>
    </w:p>
    <w:p w:rsidR="00A65906" w:rsidRPr="00A65906" w:rsidRDefault="00A65906" w:rsidP="00A65906">
      <w:pPr>
        <w:jc w:val="center"/>
        <w:rPr>
          <w:b/>
        </w:rPr>
      </w:pPr>
    </w:p>
    <w:p w:rsidR="00A65906" w:rsidRDefault="00A65906" w:rsidP="00A65906">
      <w:pPr>
        <w:jc w:val="both"/>
      </w:pPr>
      <w:r>
        <w:t xml:space="preserve">A rendelet hatálya Harkány Város Önkormányzata közigazgatási területén történő házasságkötés létesítése során, valamint </w:t>
      </w:r>
      <w:r w:rsidRPr="0027327E">
        <w:t>a névadó és házassági évforduló (25. és 50.) során</w:t>
      </w:r>
      <w:r>
        <w:t xml:space="preserve"> az e rendeletben megjelölt szolgáltatásokat igénybe vevőkre terjed ki.</w:t>
      </w:r>
    </w:p>
    <w:p w:rsidR="00A65906" w:rsidRDefault="00A65906" w:rsidP="00A65906">
      <w:pPr>
        <w:jc w:val="both"/>
      </w:pPr>
    </w:p>
    <w:p w:rsidR="00A65906" w:rsidRPr="00210CE0" w:rsidRDefault="00A65906" w:rsidP="00A65906">
      <w:pPr>
        <w:jc w:val="center"/>
        <w:rPr>
          <w:b/>
        </w:rPr>
      </w:pPr>
      <w:r w:rsidRPr="00210CE0">
        <w:rPr>
          <w:b/>
        </w:rPr>
        <w:t>2. §</w:t>
      </w:r>
    </w:p>
    <w:p w:rsidR="00A65906" w:rsidRDefault="00A65906" w:rsidP="00A65906">
      <w:pPr>
        <w:jc w:val="center"/>
      </w:pPr>
    </w:p>
    <w:p w:rsidR="00A65906" w:rsidRDefault="00A65906" w:rsidP="00A65906">
      <w:pPr>
        <w:jc w:val="both"/>
      </w:pPr>
      <w:r>
        <w:t xml:space="preserve">(1) A jegyző a házasságkötés létesítését a Harkányi Közös Önkormányzati Hivatalban az erre a célra kijelölt hivatalos helyiségben- a </w:t>
      </w:r>
      <w:r w:rsidR="00F715E3">
        <w:t>Harkányi Közös Önkormányzati Hivatal tárgyalóterme és a Harkányi Faluház</w:t>
      </w:r>
      <w:r>
        <w:t xml:space="preserve"> - engedélyezi, ahol annak létesítése a pár és két tanú jelenlétével – külön szolgáltatás nélkül – hivatali munkaidőben ingyenes.</w:t>
      </w:r>
    </w:p>
    <w:p w:rsidR="00933B7A" w:rsidRDefault="00A65906" w:rsidP="00F715E3">
      <w:pPr>
        <w:jc w:val="both"/>
      </w:pPr>
      <w:r>
        <w:t xml:space="preserve">(2) Az önkormányzat anyakönyvvezetője </w:t>
      </w:r>
      <w:r w:rsidR="00933B7A">
        <w:t>térítésmentesen közreműködik a hivatali időben és hivatali helyiségben megtartandó névadó és házassági évforduló (25. vagy 50.) megünneplésében.</w:t>
      </w:r>
    </w:p>
    <w:p w:rsidR="00F715E3" w:rsidRDefault="00933B7A" w:rsidP="00F715E3">
      <w:pPr>
        <w:jc w:val="both"/>
      </w:pPr>
      <w:r>
        <w:t xml:space="preserve">(3) Az önkormányzat anyakönyvvezetője </w:t>
      </w:r>
      <w:r w:rsidR="00A65906" w:rsidRPr="00933B7A">
        <w:t>térítési díj ellenében</w:t>
      </w:r>
      <w:r w:rsidR="00A65906">
        <w:t xml:space="preserve"> </w:t>
      </w:r>
      <w:r w:rsidR="00E167A8">
        <w:t xml:space="preserve">közreműködik a </w:t>
      </w:r>
      <w:r>
        <w:t>hivatali időn kívüli időpontban,</w:t>
      </w:r>
      <w:r w:rsidR="00E167A8">
        <w:t xml:space="preserve"> valamint a</w:t>
      </w:r>
      <w:r>
        <w:t xml:space="preserve"> hivatali helyiségen kívüli helyszínen igény szerint megtartandó</w:t>
      </w:r>
      <w:r w:rsidR="00E167A8">
        <w:t xml:space="preserve"> névadó</w:t>
      </w:r>
      <w:r w:rsidR="00A65906">
        <w:t xml:space="preserve"> és házassági évfor</w:t>
      </w:r>
      <w:r w:rsidR="00E167A8">
        <w:t>duló (25. vagy 50.) megünneplésébe</w:t>
      </w:r>
      <w:r w:rsidR="00A65906">
        <w:t>n, mely</w:t>
      </w:r>
      <w:r w:rsidR="00F715E3">
        <w:t>n</w:t>
      </w:r>
      <w:r w:rsidR="00A65906">
        <w:t>ek díjait a 2. számú melléklet tartalmazza.</w:t>
      </w:r>
    </w:p>
    <w:p w:rsidR="00F715E3" w:rsidRPr="00F715E3" w:rsidRDefault="00F715E3" w:rsidP="00F715E3">
      <w:pPr>
        <w:jc w:val="center"/>
      </w:pPr>
      <w:r w:rsidRPr="00F715E3">
        <w:rPr>
          <w:b/>
        </w:rPr>
        <w:t>3.</w:t>
      </w:r>
      <w:r>
        <w:t xml:space="preserve"> </w:t>
      </w:r>
      <w:r>
        <w:rPr>
          <w:b/>
        </w:rPr>
        <w:t>§</w:t>
      </w:r>
    </w:p>
    <w:p w:rsidR="00F715E3" w:rsidRDefault="00F715E3" w:rsidP="00F715E3">
      <w:pPr>
        <w:ind w:left="360"/>
        <w:jc w:val="center"/>
        <w:rPr>
          <w:b/>
        </w:rPr>
      </w:pPr>
    </w:p>
    <w:p w:rsidR="00F715E3" w:rsidRDefault="00F715E3" w:rsidP="00F715E3">
      <w:pPr>
        <w:jc w:val="both"/>
      </w:pPr>
      <w:r>
        <w:t>(1) Hivatali helyiségen kívüli házasságkötésnek minősül minden olyan házasságkötés, melynek helyszíne a 2. §-ban meghatározottól eltér.</w:t>
      </w:r>
    </w:p>
    <w:p w:rsidR="00F715E3" w:rsidRDefault="00F715E3" w:rsidP="00F715E3">
      <w:pPr>
        <w:jc w:val="both"/>
      </w:pPr>
      <w:r>
        <w:t>(2) Hivatali helyiségen kívüli házasságkötés engedélyezésére irányuló kérelem elbírálása Harkány Város Jegyzőjének hatáskörébe tartozik.</w:t>
      </w:r>
    </w:p>
    <w:p w:rsidR="00F715E3" w:rsidRDefault="00F715E3" w:rsidP="00F715E3">
      <w:pPr>
        <w:jc w:val="both"/>
      </w:pPr>
      <w:r>
        <w:t>(3) A kérelmet a házasságkötési szándék bejelentésével egyidejűleg, írásban kell előterjeszteni.</w:t>
      </w:r>
    </w:p>
    <w:p w:rsidR="00F715E3" w:rsidRDefault="00F715E3" w:rsidP="00F715E3">
      <w:pPr>
        <w:jc w:val="both"/>
      </w:pPr>
      <w:r>
        <w:t>(4) A hivatali munkaidőn kívüli házasságkötésre pénteken 13</w:t>
      </w:r>
      <w:r w:rsidRPr="00F715E3">
        <w:rPr>
          <w:u w:val="single"/>
          <w:vertAlign w:val="superscript"/>
        </w:rPr>
        <w:t>00</w:t>
      </w:r>
      <w:r w:rsidR="00255255">
        <w:rPr>
          <w:vertAlign w:val="superscript"/>
        </w:rPr>
        <w:t xml:space="preserve"> </w:t>
      </w:r>
      <w:r>
        <w:t>-</w:t>
      </w:r>
      <w:r w:rsidR="00255255">
        <w:t xml:space="preserve"> </w:t>
      </w:r>
      <w:r>
        <w:t>19</w:t>
      </w:r>
      <w:r w:rsidRPr="00F715E3">
        <w:rPr>
          <w:u w:val="single"/>
          <w:vertAlign w:val="superscript"/>
        </w:rPr>
        <w:t>00</w:t>
      </w:r>
      <w:r w:rsidRPr="00F715E3">
        <w:rPr>
          <w:vertAlign w:val="superscript"/>
        </w:rPr>
        <w:t xml:space="preserve"> </w:t>
      </w:r>
      <w:r>
        <w:t>óra között</w:t>
      </w:r>
      <w:r w:rsidR="00255255">
        <w:t>i</w:t>
      </w:r>
      <w:r>
        <w:t>, valamint szombaton 10</w:t>
      </w:r>
      <w:r w:rsidRPr="00F715E3">
        <w:rPr>
          <w:u w:val="single"/>
          <w:vertAlign w:val="superscript"/>
        </w:rPr>
        <w:t>00</w:t>
      </w:r>
      <w:r>
        <w:t>-19</w:t>
      </w:r>
      <w:r w:rsidRPr="00F715E3">
        <w:rPr>
          <w:u w:val="single"/>
          <w:vertAlign w:val="superscript"/>
        </w:rPr>
        <w:t>00</w:t>
      </w:r>
      <w:r>
        <w:t xml:space="preserve"> óra között</w:t>
      </w:r>
      <w:r w:rsidR="00255255">
        <w:t>i időszakban</w:t>
      </w:r>
      <w:r>
        <w:t xml:space="preserve"> van lehetőség. Nem köthető házasság jogszabályban meghatározott munkaszüneti napon.</w:t>
      </w:r>
    </w:p>
    <w:p w:rsidR="00F715E3" w:rsidRDefault="00F715E3" w:rsidP="00F715E3">
      <w:pPr>
        <w:jc w:val="both"/>
      </w:pPr>
      <w:r>
        <w:t>(5) A hivatali helyiségen kívül történő házasságkötést a jegyző akkor engedélyezi, ha az anyakönyvvezető a házasulandók által választott helyszínen lefolytatott szemlét követően meggyőződött arról, hogy</w:t>
      </w:r>
    </w:p>
    <w:p w:rsidR="00F715E3" w:rsidRDefault="00F715E3" w:rsidP="00F715E3">
      <w:pPr>
        <w:numPr>
          <w:ilvl w:val="2"/>
          <w:numId w:val="3"/>
        </w:numPr>
        <w:tabs>
          <w:tab w:val="clear" w:pos="2340"/>
        </w:tabs>
        <w:ind w:left="567" w:hanging="567"/>
        <w:jc w:val="both"/>
      </w:pPr>
      <w:r>
        <w:t>a helyiség házasságkötésre alkalmas, az esemény méltósága, tekintélye nem csorbul, illetve a személyi adatok és az anyakönyv megfelelő védelme biztosított, tovább</w:t>
      </w:r>
    </w:p>
    <w:p w:rsidR="00F715E3" w:rsidRDefault="00F715E3" w:rsidP="00F715E3">
      <w:pPr>
        <w:numPr>
          <w:ilvl w:val="2"/>
          <w:numId w:val="3"/>
        </w:numPr>
        <w:tabs>
          <w:tab w:val="clear" w:pos="2340"/>
        </w:tabs>
        <w:ind w:left="567" w:hanging="567"/>
        <w:jc w:val="both"/>
      </w:pPr>
      <w:r>
        <w:t>a vonatkozó jogszabályi előírások teljesülnek.</w:t>
      </w:r>
    </w:p>
    <w:p w:rsidR="00F715E3" w:rsidRDefault="00F715E3" w:rsidP="00F715E3">
      <w:pPr>
        <w:jc w:val="both"/>
      </w:pPr>
      <w:r>
        <w:t>(6) Az anyakönyvvezető a szemléről feljegyzést készít, és a jegyzőnek az engedélyezésre javaslatot tesz.</w:t>
      </w:r>
    </w:p>
    <w:p w:rsidR="00F715E3" w:rsidRDefault="00F715E3" w:rsidP="00F715E3">
      <w:pPr>
        <w:jc w:val="both"/>
      </w:pPr>
      <w:r>
        <w:lastRenderedPageBreak/>
        <w:t>(7) A hivatali helyiségen kívüli házasságkötés létesítése akkor engedélyezhető, ha a felek az e Rendeletben megállapított feltételek teljesítésén túl igazolják a Rendelet 1. számú mellékletében meghatározott díj befizetését.</w:t>
      </w:r>
    </w:p>
    <w:p w:rsidR="00F715E3" w:rsidRDefault="00F715E3" w:rsidP="00F715E3">
      <w:pPr>
        <w:jc w:val="both"/>
      </w:pPr>
      <w:r>
        <w:t>(8) Az anyakönyv biztonságos szállításáért és kezeléséért az anyakönyvvezető felel.</w:t>
      </w:r>
    </w:p>
    <w:p w:rsidR="00F715E3" w:rsidRDefault="00F715E3" w:rsidP="00210CE0">
      <w:pPr>
        <w:jc w:val="center"/>
        <w:rPr>
          <w:b/>
        </w:rPr>
      </w:pPr>
      <w:r>
        <w:rPr>
          <w:b/>
        </w:rPr>
        <w:t>4. §</w:t>
      </w:r>
    </w:p>
    <w:p w:rsidR="00F715E3" w:rsidRDefault="00F715E3" w:rsidP="00F715E3">
      <w:pPr>
        <w:ind w:left="360"/>
        <w:jc w:val="center"/>
        <w:rPr>
          <w:b/>
        </w:rPr>
      </w:pPr>
    </w:p>
    <w:p w:rsidR="00D023B3" w:rsidRDefault="00F715E3" w:rsidP="00D023B3">
      <w:pPr>
        <w:jc w:val="both"/>
      </w:pPr>
      <w:r>
        <w:t>(1) A hivatali helyiségen kívüli, valamint a hivatali munkaidőn kívül történő házasságkötés esetén</w:t>
      </w:r>
      <w:r w:rsidR="00D023B3">
        <w:t>, valamint</w:t>
      </w:r>
      <w:r>
        <w:t xml:space="preserve"> </w:t>
      </w:r>
      <w:r w:rsidR="00D023B3">
        <w:t xml:space="preserve">a házasságkötés </w:t>
      </w:r>
      <w:r>
        <w:t>során kért egyéb szolgáltatásokért jelen Rendelet 1. számú mellékletében foglalt díjat kell megfizetni.</w:t>
      </w:r>
    </w:p>
    <w:p w:rsidR="00D023B3" w:rsidRDefault="00D023B3" w:rsidP="00D023B3">
      <w:pPr>
        <w:jc w:val="both"/>
      </w:pPr>
      <w:r>
        <w:t xml:space="preserve">(2) </w:t>
      </w:r>
      <w:r w:rsidR="00F715E3">
        <w:t>Kérelmező köteles viselni a hivatali helyiségen kívüli eseménnyel kapcsolatban felmerült minden dologi költséget.</w:t>
      </w:r>
    </w:p>
    <w:p w:rsidR="00D023B3" w:rsidRDefault="00D023B3" w:rsidP="00D023B3">
      <w:pPr>
        <w:jc w:val="both"/>
      </w:pPr>
      <w:r>
        <w:t xml:space="preserve">(3) </w:t>
      </w:r>
      <w:r w:rsidR="00F715E3">
        <w:t xml:space="preserve">Az ügyfél az általa kért szolgáltatás díját az anyakönyvi eseményt megelőző 15. napig a </w:t>
      </w:r>
      <w:r>
        <w:t>Harkányi Közös Önkormányzati Hivatal</w:t>
      </w:r>
      <w:r w:rsidR="00F715E3">
        <w:t xml:space="preserve"> költségvetési számlájára csekken fizeti meg.</w:t>
      </w:r>
    </w:p>
    <w:p w:rsidR="00D023B3" w:rsidRDefault="00D023B3" w:rsidP="00D023B3">
      <w:pPr>
        <w:jc w:val="both"/>
      </w:pPr>
      <w:r>
        <w:t xml:space="preserve">(4) </w:t>
      </w:r>
      <w:r w:rsidR="00F715E3">
        <w:t>Az anyakönyvvezető az ügyféllel egyeztetett külső helyszín lefoglalásakor átadja a csekket az ügyfélnek. A befizetett csekk igazolószelvényét az anyakönyvvezető a házasságkötést megelőző eljárás jegyzőkönyvéhez tűzi.</w:t>
      </w:r>
    </w:p>
    <w:p w:rsidR="00D023B3" w:rsidRDefault="00D023B3" w:rsidP="00D023B3">
      <w:pPr>
        <w:jc w:val="both"/>
      </w:pPr>
      <w:r>
        <w:t xml:space="preserve">(5) </w:t>
      </w:r>
      <w:r w:rsidR="00F715E3">
        <w:t>A</w:t>
      </w:r>
      <w:r>
        <w:t xml:space="preserve"> házasságkötéssel </w:t>
      </w:r>
      <w:r w:rsidR="00F715E3">
        <w:t>kapcsolatosan befizetett díj 50 %-a – az eljárás megindításáért fizetendő igazgatási szolgáltatási díjon kívül – visszafizetésre kerül azon ügyfelek számára, akik a</w:t>
      </w:r>
      <w:r>
        <w:t xml:space="preserve"> házasságkötéstől </w:t>
      </w:r>
      <w:r w:rsidR="00F715E3">
        <w:t xml:space="preserve">számított 15 napon belül számlával igazolják, </w:t>
      </w:r>
      <w:r w:rsidR="00F715E3" w:rsidRPr="00933B7A">
        <w:t xml:space="preserve">hogy a házasságkötéssel összefüggő ünnepi rendezvény megtartására Harkány Város közigazgatási területén működő </w:t>
      </w:r>
      <w:r w:rsidRPr="00933B7A">
        <w:t>vendéglátó ipari</w:t>
      </w:r>
      <w:r w:rsidR="00F715E3" w:rsidRPr="00933B7A">
        <w:t xml:space="preserve"> egységben vagy Harkány Város Önkormányzata által működtetett intézményben került sor.</w:t>
      </w:r>
    </w:p>
    <w:p w:rsidR="00F715E3" w:rsidRDefault="00D023B3" w:rsidP="00D023B3">
      <w:pPr>
        <w:jc w:val="both"/>
      </w:pPr>
      <w:r>
        <w:t xml:space="preserve">(6) </w:t>
      </w:r>
      <w:r w:rsidR="00F715E3">
        <w:t>Amennyiben a házasságkötési szándéktól a felek elállnak, úgy az általuk szolgáltatásokért befizetett díj 50 %-át az elállási szándék anyakönyvvezetőnél történő bejelentését követő 5 napon belül vissza kell téríteni, csökkentve ezen összeget a szervezéssel összefüggésben már teljesített hivatali kifizetések összegével.</w:t>
      </w:r>
    </w:p>
    <w:p w:rsidR="00F715E3" w:rsidRDefault="00F715E3" w:rsidP="00A65906">
      <w:pPr>
        <w:jc w:val="both"/>
      </w:pPr>
    </w:p>
    <w:p w:rsidR="00D023B3" w:rsidRDefault="00D023B3" w:rsidP="00D023B3">
      <w:pPr>
        <w:ind w:left="360"/>
        <w:jc w:val="center"/>
        <w:rPr>
          <w:b/>
        </w:rPr>
      </w:pPr>
      <w:r>
        <w:rPr>
          <w:b/>
        </w:rPr>
        <w:t>5. §</w:t>
      </w:r>
    </w:p>
    <w:p w:rsidR="00D023B3" w:rsidRDefault="00D023B3" w:rsidP="00D023B3">
      <w:pPr>
        <w:ind w:left="360"/>
        <w:jc w:val="center"/>
        <w:rPr>
          <w:b/>
        </w:rPr>
      </w:pPr>
    </w:p>
    <w:p w:rsidR="00D023B3" w:rsidRDefault="00D023B3" w:rsidP="00D023B3">
      <w:pPr>
        <w:jc w:val="both"/>
      </w:pPr>
      <w:r>
        <w:t>(1) A jegyző a magánszemély kérelme alapján a díjfizetést mérsékelheti vagy elengedheti, ha azok megfizetése a kérelmező vagy a vele együtt élő közeli hozzátartozó megélhetését súlyosan veszélyezteti. Súlyosan veszélyeztetettnek tekinthető különösen az a személy, akinek a családjában az egy főre jutó nettó jövedelem nem haladja meg a mindenkori öregségi nyugdíjminimum összegét és vagyona nincs, vagy akit elemi csapás ért.</w:t>
      </w:r>
    </w:p>
    <w:p w:rsidR="00D023B3" w:rsidRDefault="00D023B3" w:rsidP="00D023B3">
      <w:pPr>
        <w:jc w:val="both"/>
      </w:pPr>
      <w:r>
        <w:t xml:space="preserve">(2) Az (1) bekezdés hatálya alá tartozó személy a részletes indokolással ellátott kérelmét a Harkányi Közös Önkormányzati Hivatal Anyakönyvvezetőjénél (levelezési cím: 7815 Harkány, </w:t>
      </w:r>
      <w:r w:rsidR="00210CE0">
        <w:t>Petőfi S. u. 2-</w:t>
      </w:r>
      <w:r>
        <w:t xml:space="preserve">4.) nyújthatja be. Az elbírálás során tekintettel kell lenni a kérelmező családi, jövedelmi, vagyoni és szociális körülményeire. </w:t>
      </w:r>
    </w:p>
    <w:p w:rsidR="00D023B3" w:rsidRDefault="00D023B3" w:rsidP="00D023B3">
      <w:pPr>
        <w:jc w:val="both"/>
      </w:pPr>
      <w:r>
        <w:t>(3) A mentességhez, mérsékléshez és méltányossághoz a feltétel fennállásának igazolása, bizonyítása a kérelmezőt terheli.</w:t>
      </w:r>
    </w:p>
    <w:p w:rsidR="00D023B3" w:rsidRDefault="00D023B3" w:rsidP="00D023B3">
      <w:pPr>
        <w:jc w:val="both"/>
      </w:pPr>
      <w:r>
        <w:t xml:space="preserve">(4) </w:t>
      </w:r>
      <w:r w:rsidRPr="000567C6">
        <w:rPr>
          <w:rFonts w:ascii="TimesNewRoman" w:hAnsi="TimesNewRoman"/>
        </w:rPr>
        <w:t xml:space="preserve">A hivatali helyiségen kívüli, valamint a hivatali munkaidőn kívül történő </w:t>
      </w:r>
      <w:r>
        <w:rPr>
          <w:rFonts w:ascii="TimesNewRoman" w:hAnsi="TimesNewRoman"/>
        </w:rPr>
        <w:t>házasságkötésnél</w:t>
      </w:r>
      <w:r w:rsidR="00933B7A">
        <w:rPr>
          <w:rFonts w:ascii="TimesNewRoman" w:hAnsi="TimesNewRoman"/>
        </w:rPr>
        <w:t>, névadó és házassági évforduló ünneplésénél</w:t>
      </w:r>
      <w:r>
        <w:rPr>
          <w:rFonts w:ascii="TimesNewRoman" w:hAnsi="TimesNewRoman"/>
        </w:rPr>
        <w:t xml:space="preserve"> </w:t>
      </w:r>
      <w:r w:rsidRPr="000567C6">
        <w:rPr>
          <w:rFonts w:ascii="TimesNewRoman" w:hAnsi="TimesNewRoman"/>
        </w:rPr>
        <w:t>közreműködő anyakönyv</w:t>
      </w:r>
      <w:r>
        <w:rPr>
          <w:rFonts w:ascii="TimesNewRoman" w:hAnsi="TimesNewRoman"/>
        </w:rPr>
        <w:t xml:space="preserve">vezetőt eseményenkénti bruttó </w:t>
      </w:r>
      <w:r w:rsidRPr="00887F36">
        <w:rPr>
          <w:rFonts w:ascii="TimesNewRoman" w:hAnsi="TimesNewRoman"/>
          <w:b/>
        </w:rPr>
        <w:t>13.000,-</w:t>
      </w:r>
      <w:r w:rsidRPr="000567C6">
        <w:rPr>
          <w:rFonts w:ascii="TimesNewRoman" w:hAnsi="TimesNewRoman"/>
        </w:rPr>
        <w:t xml:space="preserve"> Ft </w:t>
      </w:r>
      <w:r>
        <w:rPr>
          <w:rFonts w:ascii="TimesNewRoman" w:hAnsi="TimesNewRoman"/>
        </w:rPr>
        <w:t xml:space="preserve">összegű </w:t>
      </w:r>
      <w:r w:rsidRPr="000567C6">
        <w:rPr>
          <w:rFonts w:ascii="TimesNewRoman" w:hAnsi="TimesNewRoman"/>
        </w:rPr>
        <w:t>díjazás illeti meg.</w:t>
      </w:r>
    </w:p>
    <w:p w:rsidR="00D023B3" w:rsidRDefault="00D023B3" w:rsidP="00A65906">
      <w:pPr>
        <w:jc w:val="both"/>
      </w:pPr>
    </w:p>
    <w:p w:rsidR="00CD5DEB" w:rsidRDefault="00CD5DEB" w:rsidP="00CD5DEB">
      <w:pPr>
        <w:ind w:left="360"/>
        <w:jc w:val="center"/>
        <w:rPr>
          <w:b/>
        </w:rPr>
      </w:pPr>
      <w:r>
        <w:rPr>
          <w:b/>
        </w:rPr>
        <w:t>6. §</w:t>
      </w:r>
    </w:p>
    <w:p w:rsidR="00CD5DEB" w:rsidRDefault="00CD5DEB" w:rsidP="00CD5DEB">
      <w:pPr>
        <w:ind w:left="360"/>
        <w:jc w:val="center"/>
        <w:rPr>
          <w:b/>
        </w:rPr>
      </w:pPr>
      <w:r>
        <w:rPr>
          <w:b/>
        </w:rPr>
        <w:t>Záró rendelkezések</w:t>
      </w:r>
    </w:p>
    <w:p w:rsidR="00CD5DEB" w:rsidRDefault="00CD5DEB" w:rsidP="00CD5DEB">
      <w:pPr>
        <w:jc w:val="center"/>
        <w:rPr>
          <w:b/>
        </w:rPr>
      </w:pPr>
    </w:p>
    <w:p w:rsidR="00CD5DEB" w:rsidRDefault="00CD5DEB" w:rsidP="00CD5DEB">
      <w:pPr>
        <w:pStyle w:val="Szvegtrzs"/>
        <w:rPr>
          <w:sz w:val="22"/>
          <w:szCs w:val="22"/>
        </w:rPr>
      </w:pPr>
      <w:r w:rsidRPr="0008265A">
        <w:rPr>
          <w:sz w:val="22"/>
          <w:szCs w:val="22"/>
        </w:rPr>
        <w:t xml:space="preserve">(1) A rendelet </w:t>
      </w:r>
      <w:r>
        <w:rPr>
          <w:sz w:val="22"/>
          <w:szCs w:val="22"/>
        </w:rPr>
        <w:t>a kihirdetését követő napon lép hatályba.</w:t>
      </w:r>
    </w:p>
    <w:p w:rsidR="00CD5DEB" w:rsidRPr="00757949" w:rsidRDefault="00CD5DEB" w:rsidP="00CD5DEB">
      <w:pPr>
        <w:jc w:val="both"/>
      </w:pPr>
      <w:r>
        <w:rPr>
          <w:sz w:val="22"/>
          <w:szCs w:val="22"/>
        </w:rPr>
        <w:t>(2)</w:t>
      </w:r>
      <w:r w:rsidRPr="0008265A">
        <w:rPr>
          <w:sz w:val="22"/>
          <w:szCs w:val="22"/>
        </w:rPr>
        <w:t xml:space="preserve"> Jelen rendelet hatálybalépésével egyidejűleg hatályát veszti </w:t>
      </w:r>
      <w:r>
        <w:rPr>
          <w:sz w:val="22"/>
          <w:szCs w:val="22"/>
        </w:rPr>
        <w:t xml:space="preserve">a házasságkötés és a bejegyzett élettársi kapcsolat létesítésének hivatali helyiségen kívüli, valamint a hivatali munkaidőn kívül történő </w:t>
      </w:r>
      <w:r>
        <w:rPr>
          <w:sz w:val="22"/>
          <w:szCs w:val="22"/>
        </w:rPr>
        <w:lastRenderedPageBreak/>
        <w:t>engedélyezésének szabályairól, valamint az azokért fizetendő díj mértékéről szóló 17/2011. (VI. 30.) számú önkormányzati rendelet.</w:t>
      </w:r>
    </w:p>
    <w:p w:rsidR="00CD5DEB" w:rsidRPr="0008265A" w:rsidRDefault="00CD5DEB" w:rsidP="00CD5DEB">
      <w:pPr>
        <w:jc w:val="both"/>
        <w:rPr>
          <w:sz w:val="22"/>
          <w:szCs w:val="22"/>
        </w:rPr>
      </w:pPr>
      <w:r>
        <w:rPr>
          <w:sz w:val="22"/>
          <w:szCs w:val="22"/>
        </w:rPr>
        <w:t>(3</w:t>
      </w:r>
      <w:r w:rsidRPr="0008265A">
        <w:rPr>
          <w:sz w:val="22"/>
          <w:szCs w:val="22"/>
        </w:rPr>
        <w:t>) A rendelet kihirdetéséről a jegyző gondoskodik.</w:t>
      </w:r>
    </w:p>
    <w:p w:rsidR="00CD5DEB" w:rsidRPr="0008265A" w:rsidRDefault="00CD5DEB" w:rsidP="00CD5DEB">
      <w:pPr>
        <w:pStyle w:val="Szvegtrzs"/>
        <w:rPr>
          <w:b/>
          <w:sz w:val="22"/>
          <w:szCs w:val="22"/>
        </w:rPr>
      </w:pPr>
    </w:p>
    <w:p w:rsidR="00CD5DEB" w:rsidRPr="0008265A" w:rsidRDefault="00CD5DEB" w:rsidP="00CD5DEB">
      <w:pPr>
        <w:pStyle w:val="Cmsor2"/>
        <w:ind w:left="0"/>
        <w:jc w:val="both"/>
        <w:rPr>
          <w:b w:val="0"/>
          <w:sz w:val="22"/>
          <w:szCs w:val="22"/>
        </w:rPr>
      </w:pPr>
      <w:r w:rsidRPr="0008265A">
        <w:rPr>
          <w:b w:val="0"/>
          <w:sz w:val="22"/>
          <w:szCs w:val="22"/>
        </w:rPr>
        <w:t xml:space="preserve">Fenti rendeletet a Képviselő-testület a </w:t>
      </w:r>
      <w:r>
        <w:rPr>
          <w:b w:val="0"/>
          <w:sz w:val="22"/>
          <w:szCs w:val="22"/>
        </w:rPr>
        <w:t>2017. 04. 28. napi</w:t>
      </w:r>
      <w:r w:rsidRPr="0008265A">
        <w:rPr>
          <w:b w:val="0"/>
          <w:sz w:val="22"/>
          <w:szCs w:val="22"/>
        </w:rPr>
        <w:t xml:space="preserve"> képviselő-testületi ülésén tárgyalta és fogadta el.</w:t>
      </w:r>
    </w:p>
    <w:p w:rsidR="00CD5DEB" w:rsidRDefault="00CD5DEB" w:rsidP="00CD5DEB">
      <w:pPr>
        <w:rPr>
          <w:b/>
        </w:rPr>
      </w:pPr>
    </w:p>
    <w:p w:rsidR="00CD5DEB" w:rsidRDefault="00CD5DEB" w:rsidP="00CD5DEB">
      <w:pPr>
        <w:ind w:firstLine="708"/>
      </w:pPr>
    </w:p>
    <w:p w:rsidR="00CD5DEB" w:rsidRDefault="00CD5DEB" w:rsidP="00CD5DEB">
      <w:pPr>
        <w:ind w:firstLine="708"/>
      </w:pPr>
      <w:r>
        <w:t>Baksai Endre Tamás</w:t>
      </w:r>
      <w:r>
        <w:tab/>
      </w:r>
      <w:r>
        <w:tab/>
      </w:r>
      <w:r>
        <w:tab/>
      </w:r>
      <w:r>
        <w:tab/>
      </w:r>
      <w:r>
        <w:tab/>
        <w:t xml:space="preserve">           Dr. Markovics Boglárka</w:t>
      </w:r>
    </w:p>
    <w:p w:rsidR="00CD5DEB" w:rsidRDefault="00CD5DEB" w:rsidP="00CD5DEB">
      <w:pPr>
        <w:ind w:firstLine="708"/>
      </w:pPr>
      <w:r>
        <w:t>polgármester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jegyző </w:t>
      </w:r>
    </w:p>
    <w:p w:rsidR="00CD5DEB" w:rsidRDefault="00CD5DEB" w:rsidP="00CD5DEB"/>
    <w:p w:rsidR="00CD5DEB" w:rsidRDefault="00CD5DEB" w:rsidP="00CD5DEB"/>
    <w:p w:rsidR="00CD5DEB" w:rsidRDefault="00CD5DEB" w:rsidP="00CD5DEB">
      <w:pPr>
        <w:rPr>
          <w:i/>
        </w:rPr>
      </w:pPr>
    </w:p>
    <w:p w:rsidR="00CD5DEB" w:rsidRPr="002A24DC" w:rsidRDefault="00CD5DEB" w:rsidP="00CD5DEB">
      <w:pPr>
        <w:rPr>
          <w:i/>
        </w:rPr>
      </w:pPr>
      <w:r w:rsidRPr="002A24DC">
        <w:rPr>
          <w:i/>
        </w:rPr>
        <w:t xml:space="preserve">A rendelet kihirdetve: </w:t>
      </w:r>
      <w:r>
        <w:rPr>
          <w:i/>
        </w:rPr>
        <w:t>Harkány, 2017. április ..</w:t>
      </w:r>
    </w:p>
    <w:p w:rsidR="00CD5DEB" w:rsidRPr="002A24DC" w:rsidRDefault="00CD5DEB" w:rsidP="00CD5DEB">
      <w:pPr>
        <w:rPr>
          <w:i/>
        </w:rPr>
      </w:pPr>
      <w:r w:rsidRPr="002A24DC">
        <w:rPr>
          <w:i/>
        </w:rPr>
        <w:tab/>
      </w:r>
    </w:p>
    <w:p w:rsidR="00CD5DEB" w:rsidRPr="002A24DC" w:rsidRDefault="00CD5DEB" w:rsidP="00CD5DEB">
      <w:pPr>
        <w:rPr>
          <w:i/>
        </w:rPr>
      </w:pPr>
    </w:p>
    <w:p w:rsidR="00CD5DEB" w:rsidRPr="002A24DC" w:rsidRDefault="00CD5DEB" w:rsidP="00CD5DEB">
      <w:pPr>
        <w:rPr>
          <w:i/>
        </w:rPr>
      </w:pPr>
    </w:p>
    <w:p w:rsidR="00CD5DEB" w:rsidRPr="002A24DC" w:rsidRDefault="00CD5DEB" w:rsidP="00CD5DEB">
      <w:pPr>
        <w:rPr>
          <w:i/>
        </w:rPr>
      </w:pPr>
      <w:r w:rsidRPr="002A24DC">
        <w:rPr>
          <w:i/>
        </w:rPr>
        <w:tab/>
      </w:r>
      <w:r w:rsidRPr="002A24DC">
        <w:rPr>
          <w:i/>
        </w:rPr>
        <w:tab/>
      </w:r>
      <w:r w:rsidRPr="002A24DC">
        <w:rPr>
          <w:i/>
        </w:rPr>
        <w:tab/>
      </w:r>
      <w:r w:rsidRPr="002A24DC">
        <w:rPr>
          <w:i/>
        </w:rPr>
        <w:tab/>
      </w:r>
      <w:r w:rsidRPr="002A24DC">
        <w:rPr>
          <w:i/>
        </w:rPr>
        <w:tab/>
      </w:r>
      <w:r w:rsidRPr="002A24DC">
        <w:rPr>
          <w:i/>
        </w:rPr>
        <w:tab/>
      </w:r>
      <w:r w:rsidRPr="002A24DC">
        <w:rPr>
          <w:i/>
        </w:rPr>
        <w:tab/>
      </w:r>
      <w:r w:rsidRPr="002A24DC">
        <w:rPr>
          <w:i/>
        </w:rPr>
        <w:tab/>
      </w:r>
      <w:r>
        <w:rPr>
          <w:i/>
        </w:rPr>
        <w:tab/>
      </w:r>
      <w:r w:rsidRPr="002A24DC">
        <w:rPr>
          <w:i/>
        </w:rPr>
        <w:t>Dr. Markovics Boglárka</w:t>
      </w:r>
    </w:p>
    <w:p w:rsidR="00CD5DEB" w:rsidRDefault="00CD5DEB" w:rsidP="00CD5DEB">
      <w:pPr>
        <w:rPr>
          <w:i/>
        </w:rPr>
      </w:pPr>
      <w:r w:rsidRPr="002A24DC">
        <w:rPr>
          <w:i/>
        </w:rPr>
        <w:tab/>
      </w:r>
      <w:r w:rsidRPr="002A24DC">
        <w:rPr>
          <w:i/>
        </w:rPr>
        <w:tab/>
      </w:r>
      <w:r w:rsidRPr="002A24DC">
        <w:rPr>
          <w:i/>
        </w:rPr>
        <w:tab/>
      </w:r>
      <w:r w:rsidRPr="002A24DC">
        <w:rPr>
          <w:i/>
        </w:rPr>
        <w:tab/>
      </w:r>
      <w:r w:rsidRPr="002A24DC">
        <w:rPr>
          <w:i/>
        </w:rPr>
        <w:tab/>
      </w:r>
      <w:r w:rsidRPr="002A24DC">
        <w:rPr>
          <w:i/>
        </w:rPr>
        <w:tab/>
      </w:r>
      <w:r w:rsidRPr="002A24DC">
        <w:rPr>
          <w:i/>
        </w:rPr>
        <w:tab/>
      </w:r>
      <w:r w:rsidRPr="002A24DC">
        <w:rPr>
          <w:i/>
        </w:rPr>
        <w:tab/>
      </w:r>
      <w:r w:rsidRPr="002A24DC">
        <w:rPr>
          <w:i/>
        </w:rPr>
        <w:tab/>
        <w:t>jegyző</w:t>
      </w: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E167A8" w:rsidRDefault="00E167A8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CD5DEB" w:rsidRDefault="00CD5DEB" w:rsidP="00CD5DEB">
      <w:pPr>
        <w:rPr>
          <w:i/>
        </w:rPr>
      </w:pPr>
    </w:p>
    <w:p w:rsidR="00210CE0" w:rsidRDefault="00210CE0" w:rsidP="00CD5DEB">
      <w:pPr>
        <w:rPr>
          <w:i/>
        </w:rPr>
      </w:pPr>
    </w:p>
    <w:p w:rsidR="00CD5DEB" w:rsidRDefault="00CD5DEB" w:rsidP="00CD5DEB">
      <w:pPr>
        <w:numPr>
          <w:ilvl w:val="1"/>
          <w:numId w:val="4"/>
        </w:numPr>
        <w:tabs>
          <w:tab w:val="clear" w:pos="1440"/>
        </w:tabs>
        <w:ind w:left="23" w:hanging="23"/>
        <w:jc w:val="center"/>
        <w:rPr>
          <w:b/>
        </w:rPr>
      </w:pPr>
      <w:r>
        <w:rPr>
          <w:b/>
        </w:rPr>
        <w:lastRenderedPageBreak/>
        <w:t>számú melléklet</w:t>
      </w:r>
    </w:p>
    <w:p w:rsidR="00CD5DEB" w:rsidRDefault="00CD5DEB" w:rsidP="00CD5DEB">
      <w:pPr>
        <w:jc w:val="center"/>
        <w:rPr>
          <w:b/>
        </w:rPr>
      </w:pPr>
    </w:p>
    <w:p w:rsidR="00CD5DEB" w:rsidRDefault="00CD5DEB" w:rsidP="00CD5DEB">
      <w:pPr>
        <w:jc w:val="center"/>
        <w:rPr>
          <w:b/>
        </w:rPr>
      </w:pPr>
    </w:p>
    <w:p w:rsidR="00CD5DEB" w:rsidRDefault="00CD5DEB" w:rsidP="00CD5DEB">
      <w:pPr>
        <w:jc w:val="center"/>
      </w:pPr>
      <w:r>
        <w:t>Megrendelő lap a házasságkötésnél kérhető szolgáltatásokhoz:</w:t>
      </w:r>
    </w:p>
    <w:p w:rsidR="00CD5DEB" w:rsidRDefault="00CD5DEB" w:rsidP="00CD5DEB">
      <w:pPr>
        <w:jc w:val="both"/>
      </w:pPr>
    </w:p>
    <w:p w:rsidR="00CD5DEB" w:rsidRDefault="00CD5DEB" w:rsidP="00CD5DEB">
      <w:pPr>
        <w:jc w:val="both"/>
      </w:pPr>
    </w:p>
    <w:p w:rsidR="00CD5DEB" w:rsidRDefault="00CD5DEB" w:rsidP="00CD5DEB">
      <w:pPr>
        <w:jc w:val="both"/>
        <w:outlineLvl w:val="0"/>
        <w:rPr>
          <w:u w:val="single"/>
        </w:rPr>
      </w:pPr>
      <w:r>
        <w:rPr>
          <w:u w:val="single"/>
        </w:rPr>
        <w:t>Térítésmentesen nyújtott szolgáltatásaink (az igényelt szolgáltatás aláhúzandó):</w:t>
      </w:r>
    </w:p>
    <w:p w:rsidR="00CD5DEB" w:rsidRDefault="00933B7A" w:rsidP="00CD5DEB">
      <w:pPr>
        <w:jc w:val="both"/>
      </w:pPr>
      <w:r>
        <w:t>G</w:t>
      </w:r>
      <w:r w:rsidR="00CD5DEB">
        <w:t>yűrűhúzáskor beszéd, gyertyagyújtáskor beszéd, szülő köszöntő, gépi zeneszolgáltatás.</w:t>
      </w:r>
    </w:p>
    <w:p w:rsidR="00CD5DEB" w:rsidRDefault="00CD5DEB" w:rsidP="00CD5DEB">
      <w:pPr>
        <w:jc w:val="both"/>
      </w:pPr>
    </w:p>
    <w:p w:rsidR="00CD5DEB" w:rsidRDefault="00CD5DEB" w:rsidP="00CD5DEB">
      <w:pPr>
        <w:jc w:val="both"/>
        <w:rPr>
          <w:u w:val="single"/>
        </w:rPr>
      </w:pPr>
      <w:r>
        <w:rPr>
          <w:u w:val="single"/>
        </w:rPr>
        <w:t>Térítés ellenében nyújtott szolgáltatásaink (az igényelt szolgáltatás aláhúzandó)</w:t>
      </w:r>
      <w:r w:rsidRPr="002C3081">
        <w:rPr>
          <w:u w:val="single"/>
        </w:rPr>
        <w:t xml:space="preserve">: </w:t>
      </w:r>
    </w:p>
    <w:p w:rsidR="00CD5DEB" w:rsidRDefault="00CD5DEB" w:rsidP="00CD5DEB">
      <w:pPr>
        <w:jc w:val="both"/>
      </w:pPr>
      <w:r>
        <w:t>Amennyiben a házasulandó felek:</w:t>
      </w:r>
    </w:p>
    <w:p w:rsidR="00CD5DEB" w:rsidRDefault="00CD5DEB" w:rsidP="00CD5DEB">
      <w:pPr>
        <w:pStyle w:val="NormlWeb"/>
        <w:numPr>
          <w:ilvl w:val="0"/>
          <w:numId w:val="8"/>
        </w:numPr>
        <w:spacing w:before="0" w:beforeAutospacing="0" w:after="0" w:afterAutospacing="0"/>
        <w:ind w:right="150"/>
        <w:jc w:val="both"/>
      </w:pPr>
      <w:r w:rsidRPr="00933B7A">
        <w:rPr>
          <w:b/>
        </w:rPr>
        <w:t>hivatali munkaidőn kívüli időpontban</w:t>
      </w:r>
      <w:r w:rsidRPr="00933B7A">
        <w:t xml:space="preserve">, hivatali helyszínen </w:t>
      </w:r>
      <w:r>
        <w:t xml:space="preserve">kívánnak házasságot kötni, akkor 20.000-Ft összegű díjat, </w:t>
      </w:r>
    </w:p>
    <w:p w:rsidR="00CD5DEB" w:rsidRDefault="00CD5DEB" w:rsidP="00CD5DEB">
      <w:pPr>
        <w:pStyle w:val="NormlWeb"/>
        <w:numPr>
          <w:ilvl w:val="0"/>
          <w:numId w:val="8"/>
        </w:numPr>
        <w:spacing w:before="0" w:beforeAutospacing="0" w:after="0" w:afterAutospacing="0"/>
        <w:ind w:right="150"/>
        <w:jc w:val="both"/>
      </w:pPr>
      <w:r w:rsidRPr="00933B7A">
        <w:rPr>
          <w:b/>
        </w:rPr>
        <w:t>hivatali munkaidőn kívüli időpontban, külső helyszínen</w:t>
      </w:r>
      <w:r>
        <w:t xml:space="preserve"> kívánnak házasságot kötni, akkor 28.000-Ft összegű díjat </w:t>
      </w:r>
    </w:p>
    <w:p w:rsidR="00CD5DEB" w:rsidRDefault="00CD5DEB" w:rsidP="00CD5DEB">
      <w:pPr>
        <w:pStyle w:val="NormlWeb"/>
        <w:numPr>
          <w:ilvl w:val="0"/>
          <w:numId w:val="8"/>
        </w:numPr>
        <w:spacing w:before="0" w:beforeAutospacing="0" w:after="0" w:afterAutospacing="0"/>
        <w:ind w:right="150"/>
        <w:jc w:val="both"/>
      </w:pPr>
      <w:r>
        <w:t xml:space="preserve">hivatali munkaidőben, </w:t>
      </w:r>
      <w:r w:rsidRPr="00933B7A">
        <w:rPr>
          <w:b/>
        </w:rPr>
        <w:t>külső helyszínen</w:t>
      </w:r>
      <w:r>
        <w:t xml:space="preserve"> kívánnak házasságot kötni, akkor 18.000-Ft összegű díjat</w:t>
      </w:r>
    </w:p>
    <w:p w:rsidR="00CD5DEB" w:rsidRDefault="00CD5DEB" w:rsidP="00CD5DEB">
      <w:pPr>
        <w:pStyle w:val="NormlWeb"/>
        <w:spacing w:before="0" w:beforeAutospacing="0" w:after="0" w:afterAutospacing="0"/>
        <w:ind w:left="720" w:right="150"/>
        <w:jc w:val="both"/>
      </w:pPr>
    </w:p>
    <w:p w:rsidR="00CD5DEB" w:rsidRDefault="00CD5DEB" w:rsidP="00CD5DEB">
      <w:pPr>
        <w:pStyle w:val="NormlWeb"/>
        <w:spacing w:before="0" w:beforeAutospacing="0" w:after="0" w:afterAutospacing="0"/>
        <w:ind w:right="150"/>
        <w:jc w:val="both"/>
      </w:pPr>
      <w:r>
        <w:t>kötelesek megfizetni a Harkányi Közös Önkormányzati Hivatal részére.</w:t>
      </w:r>
    </w:p>
    <w:p w:rsidR="00CD5DEB" w:rsidRDefault="00CD5DEB" w:rsidP="00CD5DEB">
      <w:pPr>
        <w:jc w:val="both"/>
      </w:pPr>
    </w:p>
    <w:p w:rsidR="00CD5DEB" w:rsidRDefault="00CD5DEB" w:rsidP="00CD5DEB">
      <w:pPr>
        <w:jc w:val="both"/>
        <w:outlineLvl w:val="0"/>
      </w:pPr>
      <w:r>
        <w:t>A díjak az Áfa-t tartalmazzák.</w:t>
      </w:r>
    </w:p>
    <w:p w:rsidR="00CD5DEB" w:rsidRDefault="00CD5DEB" w:rsidP="00CD5DEB">
      <w:pPr>
        <w:jc w:val="both"/>
      </w:pPr>
    </w:p>
    <w:p w:rsidR="00CD5DEB" w:rsidRDefault="00CD5DEB" w:rsidP="00CD5DEB">
      <w:pPr>
        <w:jc w:val="both"/>
      </w:pPr>
    </w:p>
    <w:p w:rsidR="00CD5DEB" w:rsidRDefault="00CD5DEB" w:rsidP="00CD5DEB">
      <w:pPr>
        <w:jc w:val="both"/>
      </w:pPr>
    </w:p>
    <w:p w:rsidR="00CD5DEB" w:rsidRDefault="00CD5DEB" w:rsidP="00CD5DEB">
      <w:pPr>
        <w:jc w:val="right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  <w:t>Összesen: ………………….. Ft</w:t>
      </w:r>
    </w:p>
    <w:p w:rsidR="00CD5DEB" w:rsidRDefault="00CD5DEB" w:rsidP="00CD5DEB">
      <w:pPr>
        <w:jc w:val="both"/>
      </w:pPr>
    </w:p>
    <w:p w:rsidR="00CD5DEB" w:rsidRDefault="00CD5DEB" w:rsidP="00CD5DEB">
      <w:pPr>
        <w:jc w:val="both"/>
      </w:pPr>
    </w:p>
    <w:p w:rsidR="00CD5DEB" w:rsidRDefault="00CD5DEB" w:rsidP="00CD5DEB">
      <w:pPr>
        <w:jc w:val="both"/>
      </w:pPr>
    </w:p>
    <w:p w:rsidR="00CD5DEB" w:rsidRDefault="00CD5DEB" w:rsidP="00CD5DEB">
      <w:pPr>
        <w:jc w:val="both"/>
        <w:outlineLvl w:val="0"/>
      </w:pPr>
      <w:r>
        <w:t>Kelt: …………, ……év …..hó ….nap</w:t>
      </w:r>
    </w:p>
    <w:p w:rsidR="00CD5DEB" w:rsidRDefault="00CD5DEB" w:rsidP="00CD5DEB">
      <w:pPr>
        <w:jc w:val="both"/>
      </w:pPr>
    </w:p>
    <w:p w:rsidR="00CD5DEB" w:rsidRDefault="00CD5DEB" w:rsidP="00CD5DEB">
      <w:pPr>
        <w:jc w:val="both"/>
      </w:pPr>
    </w:p>
    <w:p w:rsidR="00CD5DEB" w:rsidRDefault="00CD5DEB" w:rsidP="00CD5DEB">
      <w:pPr>
        <w:jc w:val="both"/>
      </w:pPr>
    </w:p>
    <w:p w:rsidR="00CD5DEB" w:rsidRDefault="00CD5DEB" w:rsidP="00CD5DEB">
      <w:pPr>
        <w:jc w:val="both"/>
      </w:pPr>
    </w:p>
    <w:p w:rsidR="00CD5DEB" w:rsidRDefault="00CD5DEB" w:rsidP="00CD5DEB">
      <w:pPr>
        <w:jc w:val="both"/>
      </w:pPr>
      <w:r>
        <w:t>……………………….</w:t>
      </w:r>
      <w:r>
        <w:tab/>
      </w:r>
      <w:r>
        <w:tab/>
        <w:t>……………………..</w:t>
      </w:r>
      <w:r>
        <w:tab/>
      </w:r>
      <w:r>
        <w:tab/>
        <w:t>…………………………..</w:t>
      </w:r>
    </w:p>
    <w:p w:rsidR="00CD5DEB" w:rsidRDefault="00CD5DEB" w:rsidP="00CD5DEB">
      <w:pPr>
        <w:jc w:val="both"/>
      </w:pPr>
      <w:r>
        <w:tab/>
        <w:t>vőlegény</w:t>
      </w:r>
      <w:r>
        <w:tab/>
      </w:r>
      <w:r>
        <w:tab/>
      </w:r>
      <w:r>
        <w:tab/>
        <w:t xml:space="preserve">      menyasszony</w:t>
      </w:r>
      <w:r>
        <w:tab/>
      </w:r>
      <w:r>
        <w:tab/>
        <w:t xml:space="preserve">        anyakönyvvezető</w:t>
      </w:r>
    </w:p>
    <w:p w:rsidR="00CD5DEB" w:rsidRDefault="00CD5DEB" w:rsidP="00CD5DEB">
      <w:pPr>
        <w:jc w:val="both"/>
      </w:pPr>
    </w:p>
    <w:p w:rsidR="00CD5DEB" w:rsidRDefault="00CD5DEB" w:rsidP="00CD5DEB">
      <w:pPr>
        <w:jc w:val="both"/>
      </w:pPr>
    </w:p>
    <w:p w:rsidR="00CD5DEB" w:rsidRDefault="00CD5DEB" w:rsidP="00CD5DEB">
      <w:pPr>
        <w:jc w:val="both"/>
      </w:pPr>
    </w:p>
    <w:p w:rsidR="00CD5DEB" w:rsidRDefault="00CD5DEB" w:rsidP="00CD5DEB">
      <w:pPr>
        <w:jc w:val="both"/>
      </w:pPr>
      <w:r>
        <w:t xml:space="preserve">Vőlegény és menyasszony lakcíme: </w:t>
      </w:r>
    </w:p>
    <w:p w:rsidR="00CD5DEB" w:rsidRDefault="00CD5DEB" w:rsidP="00CD5DEB">
      <w:pPr>
        <w:jc w:val="both"/>
      </w:pPr>
    </w:p>
    <w:p w:rsidR="00CD5DEB" w:rsidRDefault="00CD5DEB" w:rsidP="00CD5DEB">
      <w:pPr>
        <w:jc w:val="both"/>
      </w:pPr>
    </w:p>
    <w:p w:rsidR="00CD5DEB" w:rsidRDefault="00CD5DEB" w:rsidP="00CD5DEB">
      <w:pPr>
        <w:jc w:val="both"/>
      </w:pPr>
      <w:r>
        <w:t>………………………………………………………………….</w:t>
      </w:r>
    </w:p>
    <w:p w:rsidR="00CD5DEB" w:rsidRDefault="00CD5DEB" w:rsidP="00CD5DEB">
      <w:pPr>
        <w:jc w:val="both"/>
      </w:pPr>
    </w:p>
    <w:p w:rsidR="00CD5DEB" w:rsidRDefault="00CD5DEB" w:rsidP="00CD5DEB">
      <w:pPr>
        <w:jc w:val="both"/>
      </w:pPr>
    </w:p>
    <w:p w:rsidR="00CD5DEB" w:rsidRPr="000B0B98" w:rsidRDefault="00CD5DEB" w:rsidP="00CD5DEB">
      <w:pPr>
        <w:jc w:val="both"/>
      </w:pPr>
      <w:r>
        <w:t>………………………………………………………………….</w:t>
      </w:r>
    </w:p>
    <w:p w:rsidR="00CD5DEB" w:rsidRDefault="00CD5DEB" w:rsidP="00CD5DEB">
      <w:pPr>
        <w:ind w:left="1080"/>
        <w:jc w:val="center"/>
        <w:rPr>
          <w:b/>
        </w:rPr>
      </w:pPr>
    </w:p>
    <w:p w:rsidR="00933B7A" w:rsidRDefault="00933B7A" w:rsidP="00CD5DEB">
      <w:pPr>
        <w:ind w:left="1080"/>
        <w:jc w:val="center"/>
        <w:rPr>
          <w:b/>
        </w:rPr>
      </w:pPr>
    </w:p>
    <w:p w:rsidR="00933B7A" w:rsidRDefault="00933B7A" w:rsidP="00CD5DEB">
      <w:pPr>
        <w:ind w:left="1080"/>
        <w:jc w:val="center"/>
        <w:rPr>
          <w:b/>
        </w:rPr>
      </w:pPr>
    </w:p>
    <w:p w:rsidR="00CD5DEB" w:rsidRDefault="00CD5DEB" w:rsidP="00CD5DEB">
      <w:pPr>
        <w:ind w:left="1080"/>
        <w:jc w:val="center"/>
        <w:rPr>
          <w:b/>
        </w:rPr>
      </w:pPr>
    </w:p>
    <w:p w:rsidR="00CD5DEB" w:rsidRDefault="00CD5DEB" w:rsidP="00CD5DEB">
      <w:pPr>
        <w:ind w:left="1080"/>
        <w:jc w:val="center"/>
        <w:rPr>
          <w:b/>
        </w:rPr>
      </w:pPr>
      <w:r>
        <w:rPr>
          <w:b/>
        </w:rPr>
        <w:t>2. számú melléklet</w:t>
      </w:r>
    </w:p>
    <w:p w:rsidR="00CD5DEB" w:rsidRDefault="00CD5DEB" w:rsidP="00CD5DEB">
      <w:pPr>
        <w:ind w:left="720"/>
        <w:jc w:val="both"/>
        <w:rPr>
          <w:b/>
        </w:rPr>
      </w:pPr>
    </w:p>
    <w:p w:rsidR="00CD5DEB" w:rsidRDefault="00CD5DEB" w:rsidP="00CD5DEB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>Névadás rendezési díjai</w:t>
      </w:r>
    </w:p>
    <w:p w:rsidR="00CD5DEB" w:rsidRDefault="00CD5DEB" w:rsidP="00CD5DEB">
      <w:pPr>
        <w:ind w:left="720"/>
        <w:jc w:val="both"/>
        <w:rPr>
          <w:b/>
        </w:rPr>
      </w:pPr>
    </w:p>
    <w:p w:rsidR="00CD5DEB" w:rsidRDefault="00933B7A" w:rsidP="00933B7A">
      <w:pPr>
        <w:ind w:left="720"/>
        <w:jc w:val="both"/>
      </w:pPr>
      <w:r>
        <w:t>a.)</w:t>
      </w:r>
      <w:r>
        <w:tab/>
      </w:r>
      <w:r w:rsidR="00CD5DEB">
        <w:t xml:space="preserve">Rendezési díj </w:t>
      </w:r>
      <w:r>
        <w:t xml:space="preserve">hivatali időben, vagy hivatali időn kívül, </w:t>
      </w:r>
      <w:r w:rsidRPr="00933B7A">
        <w:rPr>
          <w:b/>
        </w:rPr>
        <w:t>külső helyszín</w:t>
      </w:r>
      <w:r w:rsidR="00CD5DEB">
        <w:t xml:space="preserve"> esetén </w:t>
      </w:r>
      <w:r>
        <w:tab/>
      </w:r>
      <w:r w:rsidR="00CD5DEB">
        <w:t>15.000.- Ft, amely tartalmazza:</w:t>
      </w:r>
    </w:p>
    <w:p w:rsidR="00CD5DEB" w:rsidRDefault="00CD5DEB" w:rsidP="00CD5DEB">
      <w:pPr>
        <w:numPr>
          <w:ilvl w:val="0"/>
          <w:numId w:val="7"/>
        </w:numPr>
        <w:jc w:val="both"/>
      </w:pPr>
      <w:r>
        <w:t>gépzenei összeállítás</w:t>
      </w:r>
      <w:r>
        <w:tab/>
      </w:r>
      <w:r>
        <w:tab/>
      </w:r>
      <w:r>
        <w:tab/>
      </w:r>
      <w:r>
        <w:tab/>
      </w:r>
      <w:r>
        <w:tab/>
      </w:r>
    </w:p>
    <w:p w:rsidR="00CD5DEB" w:rsidRDefault="00CD5DEB" w:rsidP="00CD5DEB">
      <w:pPr>
        <w:numPr>
          <w:ilvl w:val="0"/>
          <w:numId w:val="7"/>
        </w:numPr>
        <w:jc w:val="both"/>
      </w:pPr>
      <w:r>
        <w:t>ünnepi beszéd</w:t>
      </w:r>
    </w:p>
    <w:p w:rsidR="00CD5DEB" w:rsidRDefault="00CD5DEB" w:rsidP="00CD5DEB">
      <w:pPr>
        <w:numPr>
          <w:ilvl w:val="0"/>
          <w:numId w:val="7"/>
        </w:numPr>
        <w:jc w:val="both"/>
      </w:pPr>
      <w:r>
        <w:t>emléklap</w:t>
      </w:r>
    </w:p>
    <w:p w:rsidR="00CD5DEB" w:rsidRDefault="00CD5DEB" w:rsidP="00CD5DEB">
      <w:pPr>
        <w:numPr>
          <w:ilvl w:val="0"/>
          <w:numId w:val="7"/>
        </w:numPr>
        <w:jc w:val="both"/>
      </w:pPr>
      <w:r>
        <w:t>asztaldísz</w:t>
      </w:r>
    </w:p>
    <w:p w:rsidR="00CD5DEB" w:rsidRDefault="00CD5DEB" w:rsidP="00CD5DEB">
      <w:pPr>
        <w:jc w:val="both"/>
      </w:pPr>
    </w:p>
    <w:p w:rsidR="00CD5DEB" w:rsidRDefault="00933B7A" w:rsidP="00CD5DEB">
      <w:pPr>
        <w:jc w:val="both"/>
      </w:pPr>
      <w:r>
        <w:tab/>
        <w:t>b</w:t>
      </w:r>
      <w:r w:rsidR="00CD5DEB">
        <w:t xml:space="preserve">.)   Rendezési díj </w:t>
      </w:r>
      <w:r w:rsidR="00CD5DEB" w:rsidRPr="00933B7A">
        <w:rPr>
          <w:b/>
        </w:rPr>
        <w:t>hivatali időn kívül</w:t>
      </w:r>
      <w:r w:rsidR="00CD5DEB">
        <w:t xml:space="preserve">, hivatali helyszín esetén 15.000-Ft, amely </w:t>
      </w:r>
      <w:r w:rsidR="00CD5DEB">
        <w:tab/>
      </w:r>
      <w:r w:rsidR="00CD5DEB">
        <w:tab/>
        <w:t>tartalmazza:</w:t>
      </w:r>
    </w:p>
    <w:p w:rsidR="00CD5DEB" w:rsidRDefault="00CD5DEB" w:rsidP="00CD5DEB">
      <w:pPr>
        <w:numPr>
          <w:ilvl w:val="0"/>
          <w:numId w:val="7"/>
        </w:numPr>
        <w:jc w:val="both"/>
      </w:pPr>
      <w:r>
        <w:t>gépzenei összeállítás</w:t>
      </w:r>
      <w:r>
        <w:tab/>
      </w:r>
      <w:r>
        <w:tab/>
      </w:r>
      <w:r>
        <w:tab/>
      </w:r>
      <w:r>
        <w:tab/>
      </w:r>
      <w:r>
        <w:tab/>
      </w:r>
    </w:p>
    <w:p w:rsidR="00CD5DEB" w:rsidRDefault="00CD5DEB" w:rsidP="00CD5DEB">
      <w:pPr>
        <w:numPr>
          <w:ilvl w:val="0"/>
          <w:numId w:val="7"/>
        </w:numPr>
        <w:jc w:val="both"/>
      </w:pPr>
      <w:r>
        <w:t>ünnepi beszéd</w:t>
      </w:r>
    </w:p>
    <w:p w:rsidR="00CD5DEB" w:rsidRDefault="00CD5DEB" w:rsidP="00CD5DEB">
      <w:pPr>
        <w:numPr>
          <w:ilvl w:val="0"/>
          <w:numId w:val="7"/>
        </w:numPr>
        <w:jc w:val="both"/>
      </w:pPr>
      <w:r>
        <w:t>emléklap</w:t>
      </w:r>
    </w:p>
    <w:p w:rsidR="00CD5DEB" w:rsidRDefault="00CD5DEB" w:rsidP="00CD5DEB">
      <w:pPr>
        <w:numPr>
          <w:ilvl w:val="0"/>
          <w:numId w:val="7"/>
        </w:numPr>
        <w:jc w:val="both"/>
      </w:pPr>
      <w:r>
        <w:t>asztaldísz</w:t>
      </w:r>
    </w:p>
    <w:p w:rsidR="00CD5DEB" w:rsidRDefault="00CD5DEB" w:rsidP="00CD5DEB">
      <w:pPr>
        <w:jc w:val="both"/>
      </w:pPr>
    </w:p>
    <w:p w:rsidR="00CD5DEB" w:rsidRDefault="00CD5DEB" w:rsidP="00CD5DEB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>Házassági évforduló rendezési díjai</w:t>
      </w:r>
    </w:p>
    <w:p w:rsidR="00CD5DEB" w:rsidRDefault="00CD5DEB" w:rsidP="00CD5DEB">
      <w:pPr>
        <w:ind w:left="1440"/>
        <w:jc w:val="both"/>
        <w:rPr>
          <w:b/>
        </w:rPr>
      </w:pPr>
    </w:p>
    <w:p w:rsidR="00CD5DEB" w:rsidRDefault="00933B7A" w:rsidP="00CD5DEB">
      <w:pPr>
        <w:ind w:left="720"/>
        <w:jc w:val="both"/>
      </w:pPr>
      <w:r>
        <w:t>a</w:t>
      </w:r>
      <w:r w:rsidR="00CD5DEB">
        <w:t>.) Rendezési díj hivatali időben</w:t>
      </w:r>
      <w:r>
        <w:t>,</w:t>
      </w:r>
      <w:r w:rsidR="00CD5DEB">
        <w:t xml:space="preserve"> vagy hivatali idő</w:t>
      </w:r>
      <w:r w:rsidR="00210CE0">
        <w:t xml:space="preserve">n kívül, </w:t>
      </w:r>
      <w:r w:rsidR="00210CE0" w:rsidRPr="00933B7A">
        <w:rPr>
          <w:b/>
        </w:rPr>
        <w:t>külső helyszín</w:t>
      </w:r>
      <w:r w:rsidR="00210CE0">
        <w:t xml:space="preserve"> esetén </w:t>
      </w:r>
      <w:r>
        <w:tab/>
      </w:r>
      <w:r w:rsidR="00CD5DEB">
        <w:t>15.000.- Ft</w:t>
      </w:r>
      <w:r w:rsidR="00210CE0">
        <w:t>, amely tartalmazza:</w:t>
      </w:r>
    </w:p>
    <w:p w:rsidR="00CD5DEB" w:rsidRDefault="00CD5DEB" w:rsidP="00CD5DEB">
      <w:pPr>
        <w:numPr>
          <w:ilvl w:val="0"/>
          <w:numId w:val="7"/>
        </w:numPr>
        <w:jc w:val="both"/>
      </w:pPr>
      <w:r>
        <w:t>gépzenei összeállítás</w:t>
      </w:r>
      <w:r>
        <w:tab/>
      </w:r>
      <w:r>
        <w:tab/>
      </w:r>
      <w:r>
        <w:tab/>
      </w:r>
      <w:r>
        <w:tab/>
      </w:r>
      <w:r>
        <w:tab/>
      </w:r>
    </w:p>
    <w:p w:rsidR="00CD5DEB" w:rsidRDefault="00CD5DEB" w:rsidP="00CD5DEB">
      <w:pPr>
        <w:numPr>
          <w:ilvl w:val="0"/>
          <w:numId w:val="7"/>
        </w:numPr>
        <w:jc w:val="both"/>
      </w:pPr>
      <w:r>
        <w:t>ünnepi beszéd</w:t>
      </w:r>
    </w:p>
    <w:p w:rsidR="00CD5DEB" w:rsidRDefault="00CD5DEB" w:rsidP="00CD5DEB">
      <w:pPr>
        <w:numPr>
          <w:ilvl w:val="0"/>
          <w:numId w:val="7"/>
        </w:numPr>
        <w:jc w:val="both"/>
      </w:pPr>
      <w:r>
        <w:t>emléklap</w:t>
      </w:r>
    </w:p>
    <w:p w:rsidR="00CD5DEB" w:rsidRDefault="00CD5DEB" w:rsidP="00CD5DEB">
      <w:pPr>
        <w:numPr>
          <w:ilvl w:val="0"/>
          <w:numId w:val="7"/>
        </w:numPr>
        <w:jc w:val="both"/>
      </w:pPr>
      <w:r>
        <w:t>asztaldísz</w:t>
      </w:r>
    </w:p>
    <w:p w:rsidR="00CD5DEB" w:rsidRDefault="00CD5DEB" w:rsidP="00CD5DEB">
      <w:pPr>
        <w:jc w:val="both"/>
      </w:pPr>
    </w:p>
    <w:p w:rsidR="00CD5DEB" w:rsidRDefault="00933B7A" w:rsidP="00CD5DEB">
      <w:pPr>
        <w:jc w:val="both"/>
      </w:pPr>
      <w:r>
        <w:tab/>
        <w:t xml:space="preserve"> b</w:t>
      </w:r>
      <w:r w:rsidR="00CD5DEB">
        <w:t xml:space="preserve">.)   Rendezési díj </w:t>
      </w:r>
      <w:r w:rsidR="00CD5DEB" w:rsidRPr="00933B7A">
        <w:rPr>
          <w:b/>
        </w:rPr>
        <w:t>hivatali időn k</w:t>
      </w:r>
      <w:r w:rsidR="00210CE0" w:rsidRPr="00933B7A">
        <w:rPr>
          <w:b/>
        </w:rPr>
        <w:t>ívül,</w:t>
      </w:r>
      <w:r w:rsidR="00210CE0">
        <w:t xml:space="preserve"> hivatali helyszín esetén </w:t>
      </w:r>
      <w:r w:rsidR="00CD5DEB">
        <w:t>15.000-Ft</w:t>
      </w:r>
      <w:r w:rsidR="00210CE0">
        <w:t xml:space="preserve">, amely </w:t>
      </w:r>
      <w:r w:rsidR="00210CE0">
        <w:tab/>
      </w:r>
      <w:r>
        <w:tab/>
      </w:r>
      <w:r w:rsidR="00210CE0">
        <w:t>tartalmazza:</w:t>
      </w:r>
    </w:p>
    <w:p w:rsidR="00CD5DEB" w:rsidRDefault="00CD5DEB" w:rsidP="00CD5DEB">
      <w:pPr>
        <w:numPr>
          <w:ilvl w:val="0"/>
          <w:numId w:val="7"/>
        </w:numPr>
        <w:jc w:val="both"/>
      </w:pPr>
      <w:r>
        <w:t>gépzenei összeállítás</w:t>
      </w:r>
      <w:r>
        <w:tab/>
      </w:r>
      <w:r>
        <w:tab/>
      </w:r>
      <w:r>
        <w:tab/>
      </w:r>
      <w:r>
        <w:tab/>
      </w:r>
      <w:r>
        <w:tab/>
      </w:r>
    </w:p>
    <w:p w:rsidR="00CD5DEB" w:rsidRDefault="00CD5DEB" w:rsidP="00CD5DEB">
      <w:pPr>
        <w:numPr>
          <w:ilvl w:val="0"/>
          <w:numId w:val="7"/>
        </w:numPr>
        <w:jc w:val="both"/>
      </w:pPr>
      <w:r>
        <w:t>ünnepi beszéd</w:t>
      </w:r>
    </w:p>
    <w:p w:rsidR="00CD5DEB" w:rsidRDefault="00CD5DEB" w:rsidP="00CD5DEB">
      <w:pPr>
        <w:numPr>
          <w:ilvl w:val="0"/>
          <w:numId w:val="7"/>
        </w:numPr>
        <w:jc w:val="both"/>
      </w:pPr>
      <w:r>
        <w:t>emléklap</w:t>
      </w:r>
    </w:p>
    <w:p w:rsidR="00CD5DEB" w:rsidRDefault="00CD5DEB" w:rsidP="00CD5DEB">
      <w:pPr>
        <w:numPr>
          <w:ilvl w:val="0"/>
          <w:numId w:val="7"/>
        </w:numPr>
        <w:jc w:val="both"/>
      </w:pPr>
      <w:r>
        <w:t>asztaldísz</w:t>
      </w:r>
    </w:p>
    <w:p w:rsidR="00CD5DEB" w:rsidRDefault="00CD5DEB" w:rsidP="00A65906">
      <w:pPr>
        <w:jc w:val="both"/>
      </w:pPr>
    </w:p>
    <w:sectPr w:rsidR="00CD5DEB" w:rsidSect="009B040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88D" w:rsidRDefault="00A5688D" w:rsidP="00F715E3">
      <w:r>
        <w:separator/>
      </w:r>
    </w:p>
  </w:endnote>
  <w:endnote w:type="continuationSeparator" w:id="0">
    <w:p w:rsidR="00A5688D" w:rsidRDefault="00A5688D" w:rsidP="00F71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47697"/>
      <w:docPartObj>
        <w:docPartGallery w:val="Page Numbers (Bottom of Page)"/>
        <w:docPartUnique/>
      </w:docPartObj>
    </w:sdtPr>
    <w:sdtEndPr/>
    <w:sdtContent>
      <w:p w:rsidR="00210CE0" w:rsidRDefault="00E65CCA">
        <w:pPr>
          <w:pStyle w:val="ll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10CE0" w:rsidRDefault="00210CE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88D" w:rsidRDefault="00A5688D" w:rsidP="00F715E3">
      <w:r>
        <w:separator/>
      </w:r>
    </w:p>
  </w:footnote>
  <w:footnote w:type="continuationSeparator" w:id="0">
    <w:p w:rsidR="00A5688D" w:rsidRDefault="00A5688D" w:rsidP="00F71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5396F"/>
    <w:multiLevelType w:val="hybridMultilevel"/>
    <w:tmpl w:val="F036F1A8"/>
    <w:lvl w:ilvl="0" w:tplc="01DCB0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1209C"/>
    <w:multiLevelType w:val="hybridMultilevel"/>
    <w:tmpl w:val="22265244"/>
    <w:lvl w:ilvl="0" w:tplc="BAF4A9A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E942517"/>
    <w:multiLevelType w:val="hybridMultilevel"/>
    <w:tmpl w:val="57E08D34"/>
    <w:lvl w:ilvl="0" w:tplc="433CE7EC">
      <w:start w:val="1"/>
      <w:numFmt w:val="decimal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64E062">
      <w:start w:val="5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A10C0D"/>
    <w:multiLevelType w:val="hybridMultilevel"/>
    <w:tmpl w:val="A9F8FD20"/>
    <w:lvl w:ilvl="0" w:tplc="0B1A63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544E33"/>
    <w:multiLevelType w:val="hybridMultilevel"/>
    <w:tmpl w:val="BAA4D8E8"/>
    <w:lvl w:ilvl="0" w:tplc="CA3CF01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EE1B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3F4539"/>
    <w:multiLevelType w:val="hybridMultilevel"/>
    <w:tmpl w:val="6B1442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6D75DDB"/>
    <w:multiLevelType w:val="hybridMultilevel"/>
    <w:tmpl w:val="22F8FA42"/>
    <w:lvl w:ilvl="0" w:tplc="05F4E5EC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74F63E6"/>
    <w:multiLevelType w:val="hybridMultilevel"/>
    <w:tmpl w:val="6F5A3886"/>
    <w:lvl w:ilvl="0" w:tplc="B1A47FB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906"/>
    <w:rsid w:val="00060042"/>
    <w:rsid w:val="00210CE0"/>
    <w:rsid w:val="00255255"/>
    <w:rsid w:val="008777AD"/>
    <w:rsid w:val="00933B7A"/>
    <w:rsid w:val="009B0408"/>
    <w:rsid w:val="00A5688D"/>
    <w:rsid w:val="00A65906"/>
    <w:rsid w:val="00CD5DEB"/>
    <w:rsid w:val="00D023B3"/>
    <w:rsid w:val="00E167A8"/>
    <w:rsid w:val="00E65CCA"/>
    <w:rsid w:val="00F7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A08520-92B3-47A0-9509-6185E7C97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A659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qFormat/>
    <w:rsid w:val="00CD5DEB"/>
    <w:pPr>
      <w:keepNext/>
      <w:ind w:left="360"/>
      <w:jc w:val="center"/>
      <w:outlineLvl w:val="1"/>
    </w:pPr>
    <w:rPr>
      <w:b/>
      <w:i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rsid w:val="00F715E3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rsid w:val="00F715E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rsid w:val="00F715E3"/>
    <w:rPr>
      <w:vertAlign w:val="superscript"/>
    </w:rPr>
  </w:style>
  <w:style w:type="paragraph" w:styleId="Szvegtrzs">
    <w:name w:val="Body Text"/>
    <w:basedOn w:val="Norml"/>
    <w:link w:val="SzvegtrzsChar"/>
    <w:rsid w:val="00CD5DEB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CD5DEB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CD5DEB"/>
    <w:rPr>
      <w:rFonts w:ascii="Times New Roman" w:eastAsia="Times New Roman" w:hAnsi="Times New Roman" w:cs="Times New Roman"/>
      <w:b/>
      <w:i/>
      <w:sz w:val="24"/>
      <w:szCs w:val="24"/>
      <w:lang w:eastAsia="hu-HU"/>
    </w:rPr>
  </w:style>
  <w:style w:type="paragraph" w:styleId="NormlWeb">
    <w:name w:val="Normal (Web)"/>
    <w:basedOn w:val="Norml"/>
    <w:uiPriority w:val="99"/>
    <w:unhideWhenUsed/>
    <w:rsid w:val="00CD5DEB"/>
    <w:pPr>
      <w:spacing w:before="100" w:beforeAutospacing="1" w:after="100" w:afterAutospacing="1"/>
    </w:pPr>
  </w:style>
  <w:style w:type="paragraph" w:styleId="lfej">
    <w:name w:val="header"/>
    <w:basedOn w:val="Norml"/>
    <w:link w:val="lfejChar"/>
    <w:uiPriority w:val="99"/>
    <w:semiHidden/>
    <w:unhideWhenUsed/>
    <w:rsid w:val="00210CE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210CE0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210CE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10CE0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1051</Words>
  <Characters>7252</Characters>
  <Application>Microsoft Office Word</Application>
  <DocSecurity>0</DocSecurity>
  <Lines>60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harkany1@outlook.hu</cp:lastModifiedBy>
  <cp:revision>2</cp:revision>
  <cp:lastPrinted>2017-04-20T07:42:00Z</cp:lastPrinted>
  <dcterms:created xsi:type="dcterms:W3CDTF">2017-04-24T13:10:00Z</dcterms:created>
  <dcterms:modified xsi:type="dcterms:W3CDTF">2017-04-24T13:10:00Z</dcterms:modified>
</cp:coreProperties>
</file>